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E1" w:rsidRDefault="00D961E1" w:rsidP="00D961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1F497D"/>
          <w:lang w:val="ru-RU"/>
        </w:rPr>
        <w:t>О аутору</w:t>
      </w:r>
    </w:p>
    <w:p w:rsidR="00D961E1" w:rsidRDefault="00D961E1" w:rsidP="00D961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Fonts w:ascii="Verdana" w:hAnsi="Verdana" w:cs="Arial"/>
          <w:i/>
          <w:iCs/>
          <w:color w:val="1F497D"/>
          <w:lang w:val="ru-RU"/>
        </w:rPr>
        <w:t>– Краћи биографски запис</w:t>
      </w:r>
    </w:p>
    <w:p w:rsidR="00D961E1" w:rsidRPr="00D961E1" w:rsidRDefault="00D961E1" w:rsidP="00D961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lang w:val="ru-RU"/>
        </w:rPr>
      </w:pPr>
      <w:r>
        <w:rPr>
          <w:rFonts w:ascii="Verdana" w:hAnsi="Verdana" w:cs="Arial"/>
          <w:color w:val="222222"/>
          <w:lang w:val="ru-RU"/>
        </w:rPr>
        <w:t>Милорад Савић је рођен 1949. године у Честерегу. Основну школу је завршио је родном селу,  Експерименталну гимназију “Коча Коларов“ у Зрењанину, а Факултет политичких наука у Београду. После школовања, прво запослење било му је у Информативној служби Скупштине општине Зрењанин. Затим је, деценију и по, био дописник „Дневника“ и уредник „Зрењанинске панораме“, десетогодињем додатку у том, новосадском, листу. Од 1995. године, до пензионисања 2014. године, био је дописник Новинске агенције Танјуг у Зрењанину. Током новинарског извештавања из суседне Румуније, јавила му се идеја и могућност да објави публикацију “Наша реч у Румунији“.  Затим је, уз подршку пројектног финасирања, приредио изложбу „Сведоци трајања-српски манастири и цркве у румунском Банату, која је, са фотографијама Дарка Дозета, премијерно приказана у Народном музеју у Зрењанину 2012. године. „Сведоци трајања“ су, те године, били изложени и на „Данима српске културе“ у Темишвару, а наредне године на истоименој културној манифестацији у Букурешту, па у Матици српској, Матици исељеника у Београду и у другим градовима у Румунији и Србији. Са породицом, рођацима и пријатељима, аутор ове изложбе проводи угодне пензионерске дане у Зрењанину. Али, стваралачки немир и истраживачки дух га је натерао да, поводом великог јубилеја - 800 година постојања Манастира Базјаш, уз подршку Завода за културу војвођанских Румуна у Зрењанину, сачини и објави двојезични каталог и приреди изложбу фотографија посвећену тој знаменитој српској светињи, на левој обали Дунава у Румунији, а надомак Великог Градишта и Србије...</w:t>
      </w:r>
    </w:p>
    <w:p w:rsidR="005F47D1" w:rsidRDefault="005F47D1">
      <w:pPr>
        <w:rPr>
          <w:lang/>
        </w:rPr>
      </w:pPr>
    </w:p>
    <w:p w:rsidR="00D961E1" w:rsidRPr="00D961E1" w:rsidRDefault="00D961E1">
      <w:pPr>
        <w:rPr>
          <w:lang/>
        </w:rPr>
      </w:pPr>
    </w:p>
    <w:sectPr w:rsidR="00D961E1" w:rsidRPr="00D961E1" w:rsidSect="005F4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34255C"/>
    <w:rsid w:val="0034255C"/>
    <w:rsid w:val="005F47D1"/>
    <w:rsid w:val="00D961E1"/>
    <w:rsid w:val="00EE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>Grizli777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381648116482</dc:creator>
  <cp:lastModifiedBy>381648116482</cp:lastModifiedBy>
  <cp:revision>2</cp:revision>
  <dcterms:created xsi:type="dcterms:W3CDTF">2026-05-19T07:35:00Z</dcterms:created>
  <dcterms:modified xsi:type="dcterms:W3CDTF">2026-05-19T07:36:00Z</dcterms:modified>
</cp:coreProperties>
</file>